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BD" w:rsidRPr="004C0A9D" w:rsidRDefault="000D101F">
      <w:pPr>
        <w:pStyle w:val="Bodytext30"/>
        <w:shd w:val="clear" w:color="auto" w:fill="auto"/>
        <w:spacing w:after="2072"/>
        <w:rPr>
          <w:b/>
          <w:bCs/>
          <w:lang w:val="en-US"/>
          <w:rFonts/>
        </w:rPr>
      </w:pPr>
      <w:r w:rsidRPr="004C0A9D">
        <w:rPr>
          <w:b/>
          <w:bCs/>
          <w:lang w:val="en-US"/>
          <w:rFont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3pt;margin-top:-2.65pt;width:64.8pt;height:34.1pt;z-index:-251658752;mso-wrap-distance-left:5pt;mso-wrap-distance-right:22.3pt;mso-position-horizontal-relative:margin" wrapcoords="0 0 21600 0 21600 21600 0 21600 0 0">
            <v:imagedata r:id="rId7" o:title="image1"/>
            <w10:wrap type="square" side="right" anchorx="margin"/>
          </v:shape>
        </w:pict>
      </w:r>
      <w:r>
        <w:rPr>
          <w:b w:val="true"/>
          <w:lang w:val="en-US"/>
          <w:rFonts/>
        </w:rPr>
        <w:t xml:space="preserve">ASSOCIATION FOR EVALUATION AND ACCREDITATION OF UNIVERSITY PROGRAMS IN MATHEMATICAL, NATURAL AND SOCIAL SCIENCES</w:t>
      </w:r>
    </w:p>
    <w:p w:rsidR="00DE78BD" w:rsidRPr="004C0A9D" w:rsidRDefault="00B52C4E" w:rsidP="004C0A9D">
      <w:pPr>
        <w:pStyle w:val="Heading10"/>
        <w:keepNext/>
        <w:keepLines/>
        <w:shd w:val="clear" w:color="auto" w:fill="auto"/>
        <w:spacing w:before="0" w:after="120" w:line="276" w:lineRule="auto"/>
        <w:jc w:val="both"/>
        <w:rPr>
          <w:sz w:val="24"/>
          <w:szCs w:val="24"/>
          <w:lang w:val="en-US"/>
          <w:rFonts/>
        </w:rPr>
      </w:pPr>
      <w:bookmarkStart w:id="0" w:name="bookmark0"/>
      <w:r>
        <w:rPr>
          <w:sz w:val="24"/>
          <w:lang w:val="en-US"/>
          <w:rFonts/>
        </w:rPr>
        <w:t xml:space="preserve">FEDEK DIRECTIVE ON THE OPERATIONAL PRINCIPLES AND PROCEDURES</w:t>
      </w:r>
      <w:bookmarkEnd w:id="0"/>
    </w:p>
    <w:p w:rsidR="00DE78BD" w:rsidRPr="004C0A9D" w:rsidRDefault="00B52C4E" w:rsidP="004C0A9D">
      <w:pPr>
        <w:pStyle w:val="Bodytext20"/>
        <w:shd w:val="clear" w:color="auto" w:fill="auto"/>
        <w:spacing w:before="0" w:after="120" w:line="276" w:lineRule="auto"/>
        <w:ind w:firstLine="0"/>
        <w:rPr>
          <w:b/>
          <w:bCs/>
          <w:lang w:val="en-US"/>
          <w:rFonts/>
        </w:rPr>
      </w:pPr>
      <w:r>
        <w:rPr>
          <w:b w:val="true"/>
          <w:lang w:val="en-US"/>
          <w:rFonts/>
        </w:rPr>
        <w:t xml:space="preserve">ARTICLE 1</w:t>
      </w:r>
    </w:p>
    <w:p w:rsidR="00DE78BD" w:rsidRPr="004C0A9D" w:rsidRDefault="00B52C4E" w:rsidP="004C0A9D">
      <w:pPr>
        <w:pStyle w:val="Bodytext20"/>
        <w:shd w:val="clear" w:color="auto" w:fill="auto"/>
        <w:spacing w:before="0" w:after="120" w:line="276" w:lineRule="auto"/>
        <w:ind w:firstLine="0"/>
        <w:rPr>
          <w:b/>
          <w:bCs/>
          <w:lang w:val="en-US"/>
          <w:rFonts/>
        </w:rPr>
      </w:pPr>
      <w:r>
        <w:rPr>
          <w:b w:val="true"/>
          <w:lang w:val="en-US"/>
          <w:rFonts/>
        </w:rPr>
        <w:t xml:space="preserve">Basis, Purpose and Scope</w:t>
      </w:r>
    </w:p>
    <w:p w:rsidR="00DE78BD" w:rsidRPr="004C0A9D" w:rsidRDefault="00B52C4E" w:rsidP="004C0A9D">
      <w:pPr>
        <w:pStyle w:val="Bodytext20"/>
        <w:shd w:val="clear" w:color="auto" w:fill="auto"/>
        <w:spacing w:before="0" w:after="120" w:line="276" w:lineRule="auto"/>
        <w:ind w:firstLine="0"/>
      </w:pPr>
      <w:r>
        <w:rPr>
          <w:lang w:val="en-US"/>
          <w:rFonts/>
        </w:rPr>
        <w:t xml:space="preserve">This Directive has been prepared in accordance with Article 8 of the FEF Evaluation Board Operational Principles.</w:t>
      </w:r>
      <w:r>
        <w:rPr>
          <w:lang w:val="en-US"/>
          <w:rFonts/>
        </w:rPr>
        <w:t xml:space="preserve"> </w:t>
      </w:r>
      <w:r>
        <w:rPr>
          <w:lang w:val="en-US"/>
          <w:rFonts/>
        </w:rPr>
        <w:t xml:space="preserve">The purpose of this Directive is to regulate the functioning of FEDEK's meeting and operational principles.</w:t>
      </w:r>
    </w:p>
    <w:p w:rsidR="00DE78BD" w:rsidRPr="004C0A9D" w:rsidRDefault="00B52C4E" w:rsidP="004C0A9D">
      <w:pPr>
        <w:pStyle w:val="Bodytext20"/>
        <w:shd w:val="clear" w:color="auto" w:fill="auto"/>
        <w:spacing w:before="0" w:after="120" w:line="276" w:lineRule="auto"/>
        <w:ind w:firstLine="0"/>
      </w:pPr>
      <w:r>
        <w:rPr>
          <w:lang w:val="en-US"/>
          <w:rFonts/>
        </w:rPr>
        <w:t xml:space="preserve">This Directive covers the issues resolved by the </w:t>
      </w:r>
      <w:r w:rsidRPr="004C0A9D">
        <w:rPr>
          <w:b/>
          <w:bCs/>
          <w:lang w:val="en-US"/>
          <w:rFonts/>
        </w:rPr>
        <w:t xml:space="preserve">FEFKON</w:t>
      </w:r>
      <w:r>
        <w:rPr>
          <w:lang w:val="en-US"/>
          <w:rFonts/>
        </w:rPr>
        <w:t xml:space="preserve"> decision regarding the functioning of FEDEK.</w:t>
      </w:r>
    </w:p>
    <w:p w:rsidR="00DE78BD" w:rsidRPr="004C0A9D" w:rsidRDefault="00B52C4E" w:rsidP="004C0A9D">
      <w:pPr>
        <w:pStyle w:val="Bodytext20"/>
        <w:shd w:val="clear" w:color="auto" w:fill="auto"/>
        <w:spacing w:before="0" w:after="120" w:line="276" w:lineRule="auto"/>
        <w:ind w:firstLine="0"/>
        <w:rPr>
          <w:b/>
          <w:bCs/>
          <w:lang w:val="en-US"/>
          <w:rFonts/>
        </w:rPr>
      </w:pPr>
      <w:r>
        <w:rPr>
          <w:b w:val="true"/>
          <w:lang w:val="en-US"/>
          <w:rFonts/>
        </w:rPr>
        <w:t xml:space="preserve">ARTICLE 2 Abbreviations</w:t>
      </w:r>
    </w:p>
    <w:p w:rsidR="00DE78BD" w:rsidRPr="004C0A9D" w:rsidRDefault="00B52C4E" w:rsidP="004C0A9D">
      <w:pPr>
        <w:pStyle w:val="Bodytext20"/>
        <w:numPr>
          <w:ilvl w:val="0"/>
          <w:numId w:val="1"/>
        </w:numPr>
        <w:shd w:val="clear" w:color="auto" w:fill="auto"/>
        <w:tabs>
          <w:tab w:val="left" w:pos="474"/>
        </w:tabs>
        <w:spacing w:before="0" w:after="120" w:line="276" w:lineRule="auto"/>
        <w:ind w:firstLine="0"/>
      </w:pPr>
      <w:r>
        <w:rPr>
          <w:lang w:val="en-US"/>
          <w:rFonts/>
        </w:rPr>
        <w:t xml:space="preserve">FEF means Faculties of Mathematical, Natural and Social Sciences</w:t>
      </w:r>
    </w:p>
    <w:p w:rsidR="00DE78BD" w:rsidRPr="004C0A9D" w:rsidRDefault="00B52C4E" w:rsidP="004C0A9D">
      <w:pPr>
        <w:pStyle w:val="Bodytext20"/>
        <w:numPr>
          <w:ilvl w:val="0"/>
          <w:numId w:val="1"/>
        </w:numPr>
        <w:shd w:val="clear" w:color="auto" w:fill="auto"/>
        <w:tabs>
          <w:tab w:val="left" w:pos="483"/>
        </w:tabs>
        <w:spacing w:before="0" w:after="120" w:line="276" w:lineRule="auto"/>
        <w:ind w:firstLine="0"/>
      </w:pPr>
      <w:r>
        <w:rPr>
          <w:lang w:val="en-US"/>
          <w:rFonts/>
        </w:rPr>
        <w:t xml:space="preserve">FEFKON means FEF Committee of Deans</w:t>
      </w:r>
    </w:p>
    <w:p w:rsidR="00DE78BD" w:rsidRPr="004C0A9D" w:rsidRDefault="00B52C4E" w:rsidP="004C0A9D">
      <w:pPr>
        <w:pStyle w:val="Bodytext20"/>
        <w:numPr>
          <w:ilvl w:val="0"/>
          <w:numId w:val="1"/>
        </w:numPr>
        <w:shd w:val="clear" w:color="auto" w:fill="auto"/>
        <w:tabs>
          <w:tab w:val="left" w:pos="483"/>
        </w:tabs>
        <w:spacing w:before="0" w:after="120" w:line="276" w:lineRule="auto"/>
        <w:ind w:firstLine="0"/>
      </w:pPr>
      <w:r>
        <w:rPr>
          <w:lang w:val="en-US"/>
          <w:rFonts/>
        </w:rPr>
        <w:t xml:space="preserve">FEDEK means FEF Evaluation Board</w:t>
      </w:r>
    </w:p>
    <w:p w:rsidR="00DE78BD" w:rsidRPr="004C0A9D" w:rsidRDefault="00B52C4E" w:rsidP="004C0A9D">
      <w:pPr>
        <w:pStyle w:val="Bodytext20"/>
        <w:numPr>
          <w:ilvl w:val="0"/>
          <w:numId w:val="1"/>
        </w:numPr>
        <w:shd w:val="clear" w:color="auto" w:fill="auto"/>
        <w:tabs>
          <w:tab w:val="left" w:pos="483"/>
        </w:tabs>
        <w:spacing w:before="0" w:after="120" w:line="276" w:lineRule="auto"/>
        <w:ind w:left="400"/>
      </w:pPr>
      <w:r>
        <w:rPr>
          <w:lang w:val="en-US"/>
          <w:rFonts/>
        </w:rPr>
        <w:t xml:space="preserve">ABK means Nomination Board established to assist the election of FEDEK members</w:t>
      </w:r>
    </w:p>
    <w:p w:rsidR="00DE78BD" w:rsidRPr="004C0A9D" w:rsidRDefault="00B52C4E" w:rsidP="004C0A9D">
      <w:pPr>
        <w:pStyle w:val="Bodytext20"/>
        <w:numPr>
          <w:ilvl w:val="0"/>
          <w:numId w:val="1"/>
        </w:numPr>
        <w:shd w:val="clear" w:color="auto" w:fill="auto"/>
        <w:tabs>
          <w:tab w:val="left" w:pos="483"/>
        </w:tabs>
        <w:spacing w:before="0" w:after="120" w:line="276" w:lineRule="auto"/>
        <w:ind w:firstLine="0"/>
      </w:pPr>
      <w:r>
        <w:rPr>
          <w:lang w:val="en-US"/>
          <w:rFonts/>
        </w:rPr>
        <w:t xml:space="preserve">FEFKON Secretariat means the faculty secretariat of the university where the meeting is held</w:t>
      </w:r>
    </w:p>
    <w:p w:rsidR="00DE78BD" w:rsidRPr="004C0A9D" w:rsidRDefault="00B52C4E" w:rsidP="004C0A9D">
      <w:pPr>
        <w:pStyle w:val="Bodytext20"/>
        <w:numPr>
          <w:ilvl w:val="0"/>
          <w:numId w:val="1"/>
        </w:numPr>
        <w:shd w:val="clear" w:color="auto" w:fill="auto"/>
        <w:tabs>
          <w:tab w:val="left" w:pos="483"/>
        </w:tabs>
        <w:spacing w:before="0" w:after="120" w:line="276" w:lineRule="auto"/>
        <w:ind w:firstLine="0"/>
      </w:pPr>
      <w:r>
        <w:rPr>
          <w:lang w:val="en-US"/>
          <w:rFonts/>
        </w:rPr>
        <w:t xml:space="preserve">DERİK means Evaluation Report Examination Board</w:t>
      </w:r>
    </w:p>
    <w:p w:rsidR="00DE78BD" w:rsidRPr="004C0A9D" w:rsidRDefault="00B52C4E" w:rsidP="004C0A9D">
      <w:pPr>
        <w:pStyle w:val="Bodytext20"/>
        <w:numPr>
          <w:ilvl w:val="0"/>
          <w:numId w:val="1"/>
        </w:numPr>
        <w:shd w:val="clear" w:color="auto" w:fill="auto"/>
        <w:tabs>
          <w:tab w:val="left" w:pos="483"/>
        </w:tabs>
        <w:spacing w:before="0" w:after="120" w:line="276" w:lineRule="auto"/>
        <w:ind w:firstLine="0"/>
      </w:pPr>
      <w:r>
        <w:rPr>
          <w:lang w:val="en-US"/>
          <w:rFonts/>
        </w:rPr>
        <w:t xml:space="preserve">DABK means Evaluator Nomination Board</w:t>
      </w:r>
    </w:p>
    <w:p w:rsidR="00DE78BD" w:rsidRPr="004C0A9D" w:rsidRDefault="00B52C4E" w:rsidP="004C0A9D">
      <w:pPr>
        <w:pStyle w:val="Bodytext20"/>
        <w:shd w:val="clear" w:color="auto" w:fill="auto"/>
        <w:spacing w:before="0" w:after="120" w:line="276" w:lineRule="auto"/>
        <w:ind w:firstLine="0"/>
        <w:rPr>
          <w:b/>
          <w:bCs/>
          <w:lang w:val="en-US"/>
          <w:rFonts/>
        </w:rPr>
      </w:pPr>
      <w:r>
        <w:rPr>
          <w:b w:val="true"/>
          <w:lang w:val="en-US"/>
          <w:rFonts/>
        </w:rPr>
        <w:t xml:space="preserve">ARTICLE 3 Responsibility</w:t>
      </w:r>
    </w:p>
    <w:p w:rsidR="00DE78BD" w:rsidRPr="004C0A9D" w:rsidRDefault="00B52C4E" w:rsidP="004C0A9D">
      <w:pPr>
        <w:pStyle w:val="Bodytext20"/>
        <w:numPr>
          <w:ilvl w:val="0"/>
          <w:numId w:val="2"/>
        </w:numPr>
        <w:shd w:val="clear" w:color="auto" w:fill="auto"/>
        <w:tabs>
          <w:tab w:val="left" w:pos="459"/>
        </w:tabs>
        <w:spacing w:before="0" w:after="120" w:line="276" w:lineRule="auto"/>
        <w:ind w:left="400"/>
      </w:pPr>
      <w:r>
        <w:rPr>
          <w:lang w:val="en-US"/>
          <w:rFonts/>
        </w:rPr>
        <w:t xml:space="preserve">The Chairperson of FEDEK shall be responsible for the management of FEDEK and the Vice Chairperson shall carry out the management of FEDEK on behalf of the Chairperson in the absence of the Chairperson.</w:t>
      </w:r>
    </w:p>
    <w:p w:rsidR="00DE78BD" w:rsidRPr="004C0A9D" w:rsidRDefault="00B52C4E" w:rsidP="004C0A9D">
      <w:pPr>
        <w:pStyle w:val="Bodytext20"/>
        <w:numPr>
          <w:ilvl w:val="0"/>
          <w:numId w:val="2"/>
        </w:numPr>
        <w:shd w:val="clear" w:color="auto" w:fill="auto"/>
        <w:tabs>
          <w:tab w:val="left" w:pos="478"/>
        </w:tabs>
        <w:spacing w:before="0" w:after="120" w:line="276" w:lineRule="auto"/>
        <w:ind w:firstLine="0"/>
      </w:pPr>
      <w:r>
        <w:rPr>
          <w:lang w:val="en-US"/>
          <w:rFonts/>
        </w:rPr>
        <w:t xml:space="preserve">The FEDEK Secretariat shall organize, record and archive the works.</w:t>
      </w:r>
    </w:p>
    <w:p w:rsidR="00DE78BD" w:rsidRPr="004C0A9D" w:rsidRDefault="004C0A9D" w:rsidP="004C0A9D">
      <w:pPr>
        <w:pStyle w:val="Bodytext40"/>
        <w:shd w:val="clear" w:color="auto" w:fill="auto"/>
        <w:spacing w:before="0" w:after="120" w:line="276" w:lineRule="auto"/>
        <w:rPr>
          <w:b/>
          <w:bCs/>
          <w:sz w:val="24"/>
          <w:szCs w:val="24"/>
          <w:lang w:val="en-US"/>
          <w:rFonts/>
        </w:rPr>
      </w:pPr>
      <w:r>
        <w:rPr>
          <w:b w:val="true"/>
          <w:sz w:val="24"/>
          <w:lang w:val="en-US"/>
          <w:rFonts/>
        </w:rPr>
        <w:t xml:space="preserve">ARTICLE 4 Meeting Principles</w:t>
      </w:r>
    </w:p>
    <w:p w:rsidR="00DE78BD" w:rsidRPr="004C0A9D" w:rsidRDefault="00B52C4E" w:rsidP="004C0A9D">
      <w:pPr>
        <w:pStyle w:val="Bodytext20"/>
        <w:numPr>
          <w:ilvl w:val="0"/>
          <w:numId w:val="3"/>
        </w:numPr>
        <w:shd w:val="clear" w:color="auto" w:fill="auto"/>
        <w:tabs>
          <w:tab w:val="left" w:pos="432"/>
        </w:tabs>
        <w:spacing w:before="0" w:after="120" w:line="276" w:lineRule="auto"/>
        <w:ind w:left="400" w:right="400"/>
      </w:pPr>
      <w:r>
        <w:rPr>
          <w:lang w:val="en-US"/>
          <w:rFonts/>
        </w:rPr>
        <w:t xml:space="preserve">FEDEK shall hold at least three (3) meetings each year, one in April, to designate new FEDEK member candidates and evaluator pool members.</w:t>
      </w:r>
      <w:r>
        <w:rPr>
          <w:lang w:val="en-US"/>
          <w:rFonts/>
        </w:rPr>
        <w:t xml:space="preserve"> </w:t>
      </w:r>
      <w:r>
        <w:rPr>
          <w:lang w:val="en-US"/>
          <w:rFonts/>
        </w:rPr>
        <w:t xml:space="preserve">FEDEK shall convene and take decisions only by majority.</w:t>
      </w:r>
    </w:p>
    <w:p w:rsidR="00DE78BD" w:rsidRPr="004C0A9D" w:rsidRDefault="00B52C4E" w:rsidP="004C0A9D">
      <w:pPr>
        <w:pStyle w:val="Bodytext20"/>
        <w:numPr>
          <w:ilvl w:val="0"/>
          <w:numId w:val="3"/>
        </w:numPr>
        <w:shd w:val="clear" w:color="auto" w:fill="auto"/>
        <w:tabs>
          <w:tab w:val="left" w:pos="451"/>
        </w:tabs>
        <w:spacing w:before="0" w:after="120" w:line="276" w:lineRule="auto"/>
        <w:ind w:left="400" w:right="400"/>
      </w:pPr>
      <w:r>
        <w:rPr>
          <w:lang w:val="en-US"/>
          <w:rFonts/>
        </w:rPr>
        <w:t xml:space="preserve">FEDEK meetings shall be communicated in writing to the FEDEK members by the President of FEDEK, together with the meeting agenda including all relevant documents on matters to be discussed at least two (2) weeks in advance.</w:t>
      </w:r>
    </w:p>
    <w:p w:rsidR="00DE78BD" w:rsidRPr="004C0A9D" w:rsidRDefault="00B52C4E" w:rsidP="004C0A9D">
      <w:pPr>
        <w:pStyle w:val="Bodytext20"/>
        <w:numPr>
          <w:ilvl w:val="0"/>
          <w:numId w:val="3"/>
        </w:numPr>
        <w:shd w:val="clear" w:color="auto" w:fill="auto"/>
        <w:tabs>
          <w:tab w:val="left" w:pos="451"/>
        </w:tabs>
        <w:spacing w:before="0" w:after="120" w:line="276" w:lineRule="auto"/>
        <w:ind w:left="400" w:right="400"/>
      </w:pPr>
      <w:r>
        <w:rPr>
          <w:lang w:val="en-US"/>
          <w:rFonts/>
        </w:rPr>
        <w:t xml:space="preserve">The membership of the person who does not participate in two consecutive meetings in a calendar year without any reasonable excuse except for withdrawal from the FEDEK membership voluntarily shall be terminated.</w:t>
      </w:r>
    </w:p>
    <w:p w:rsidR="00DE78BD" w:rsidRPr="004C0A9D" w:rsidRDefault="00B52C4E" w:rsidP="004C0A9D">
      <w:pPr>
        <w:pStyle w:val="Bodytext20"/>
        <w:numPr>
          <w:ilvl w:val="0"/>
          <w:numId w:val="3"/>
        </w:numPr>
        <w:shd w:val="clear" w:color="auto" w:fill="auto"/>
        <w:tabs>
          <w:tab w:val="left" w:pos="451"/>
        </w:tabs>
        <w:spacing w:before="0" w:after="120" w:line="276" w:lineRule="auto"/>
        <w:ind w:left="400" w:right="400"/>
      </w:pPr>
      <w:r>
        <w:rPr>
          <w:lang w:val="en-US"/>
          <w:rFonts/>
        </w:rPr>
        <w:t xml:space="preserve">Approval of the certificate of competence shall be taken by at least five (5) votes and all other decisions shall be taken by the absolute majority of the number of members attending the meeting.</w:t>
      </w:r>
    </w:p>
    <w:p w:rsidR="00DE78BD" w:rsidRPr="004C0A9D" w:rsidRDefault="00B52C4E" w:rsidP="004C0A9D">
      <w:pPr>
        <w:pStyle w:val="Bodytext50"/>
        <w:shd w:val="clear" w:color="auto" w:fill="auto"/>
        <w:spacing w:before="0" w:after="120" w:line="276" w:lineRule="auto"/>
        <w:jc w:val="both"/>
      </w:pPr>
      <w:r>
        <w:rPr>
          <w:lang w:val="en-US"/>
          <w:rFonts/>
        </w:rPr>
        <w:t xml:space="preserve">ARTICLE 5 Execution</w:t>
      </w:r>
    </w:p>
    <w:p w:rsidR="00DE78BD" w:rsidRPr="004C0A9D" w:rsidRDefault="00B52C4E" w:rsidP="004C0A9D">
      <w:pPr>
        <w:pStyle w:val="Bodytext20"/>
        <w:shd w:val="clear" w:color="auto" w:fill="auto"/>
        <w:spacing w:before="0" w:after="120" w:line="276" w:lineRule="auto"/>
        <w:ind w:firstLine="0"/>
      </w:pPr>
      <w:r>
        <w:rPr>
          <w:lang w:val="en-US"/>
          <w:rFonts/>
        </w:rPr>
        <w:t xml:space="preserve">The provisions of this Directive shall be executed by the President of FEDEK.</w:t>
      </w:r>
    </w:p>
    <w:p w:rsidR="004C0A9D" w:rsidRPr="004C0A9D" w:rsidRDefault="004C0A9D">
      <w:pPr>
        <w:pStyle w:val="Bodytext20"/>
        <w:shd w:val="clear" w:color="auto" w:fill="auto"/>
        <w:spacing w:before="0" w:after="120" w:line="276" w:lineRule="auto"/>
        <w:ind w:firstLine="0"/>
      </w:pPr>
    </w:p>
    <w:sectPr w:rsidR="004C0A9D" w:rsidRPr="004C0A9D" w:rsidSect="004C0A9D">
      <w:footerReference w:type="first" r:id="rId8"/>
      <w:pgSz w:w="11900" w:h="16840"/>
      <w:pgMar w:top="1686" w:right="1019" w:bottom="1204" w:left="15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A0" w:rsidRDefault="00F313A0" w:rsidP="00DE78BD">
      <w:r>
        <w:rPr>
          <w:lang w:val="en-US"/>
          <w:rFonts/>
        </w:rPr>
        <w:separator/>
      </w:r>
    </w:p>
  </w:endnote>
  <w:endnote w:type="continuationSeparator" w:id="0">
    <w:p w:rsidR="00F313A0" w:rsidRDefault="00F313A0" w:rsidP="00DE78BD">
      <w:r>
        <w:rPr>
          <w:lang w:val="en-US"/>
          <w:rFont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BD" w:rsidRDefault="000D101F">
    <w:pPr>
      <w:rPr>
        <w:sz w:val="2"/>
        <w:szCs w:val="2"/>
        <w:lang w:val="en-US"/>
        <w:rFonts/>
      </w:rPr>
    </w:pPr>
    <w:r w:rsidRPr="000D101F">
      <w:rPr>
        <w:lang w:val="en-US"/>
        <w:rFonts/>
      </w:rPr>
      <w:pict>
        <v:shapetype id="_x0000_t202" coordsize="21600,21600" o:spt="202" path="m,l,21600r21600,l21600,xe">
          <v:stroke joinstyle="miter"/>
          <v:path gradientshapeok="t" o:connecttype="rect"/>
        </v:shapetype>
        <v:shape id="_x0000_s2049" type="#_x0000_t202" style="position:absolute;margin-left:81.55pt;margin-top:788pt;width:163.9pt;height:10.8pt;z-index:-188744062;mso-wrap-style:none;mso-wrap-distance-left:5pt;mso-wrap-distance-right:5pt;mso-position-horizontal-relative:page;mso-position-vertical-relative:page" wrapcoords="0 0" filled="f" stroked="f">
          <v:textbox style="mso-fit-shape-to-text:t" inset="0,0,0,0">
            <w:txbxContent>
              <w:p w:rsidR="00DE78BD" w:rsidRDefault="00B52C4E">
                <w:pPr>
                  <w:pStyle w:val="Headerorfooter0"/>
                  <w:shd w:val="clear" w:color="auto" w:fill="auto"/>
                  <w:spacing w:line="240" w:lineRule="auto"/>
                </w:pPr>
                <w:r>
                  <w:rPr>
                    <w:rStyle w:val="Headerorfooter1"/>
                    <w:b w:val="true"/>
                    <w:lang w:val="en-US"/>
                    <w:rFonts/>
                  </w:rPr>
                  <w:t xml:space="preserve">FEDEK-ÇEUY-Rev1.1/14.01.2012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A0" w:rsidRDefault="00F313A0"/>
  </w:footnote>
  <w:footnote w:type="continuationSeparator" w:id="0">
    <w:p w:rsidR="00F313A0" w:rsidRDefault="00F313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BE5"/>
    <w:multiLevelType w:val="multilevel"/>
    <w:tmpl w:val="6CF0A45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B13A6"/>
    <w:multiLevelType w:val="multilevel"/>
    <w:tmpl w:val="D348F46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9644DA"/>
    <w:multiLevelType w:val="multilevel"/>
    <w:tmpl w:val="A8EE275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useFELayout/>
  </w:compat>
  <w:rsids>
    <w:rsidRoot w:val="00DE78BD"/>
    <w:rsid w:val="000D101F"/>
    <w:rsid w:val="004C0A9D"/>
    <w:rsid w:val="008A285B"/>
    <w:rsid w:val="00B52C4E"/>
    <w:rsid w:val="00DE78BD"/>
    <w:rsid w:val="00F313A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78B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8BD"/>
    <w:rPr>
      <w:color w:val="0066CC"/>
      <w:u w:val="single"/>
    </w:rPr>
  </w:style>
  <w:style w:type="character" w:customStyle="1" w:styleId="Bodytext3">
    <w:name w:val="Body text (3)_"/>
    <w:basedOn w:val="DefaultParagraphFont"/>
    <w:link w:val="Bodytext30"/>
    <w:rsid w:val="00DE78BD"/>
    <w:rPr>
      <w:rFonts w:ascii="Times New Roman" w:eastAsia="Times New Roman" w:hAnsi="Times New Roman" w:cs="Times New Roman"/>
      <w:b w:val="0"/>
      <w:bCs w:val="0"/>
      <w:i w:val="0"/>
      <w:iCs w:val="0"/>
      <w:smallCaps w:val="0"/>
      <w:strike w:val="0"/>
      <w:sz w:val="18"/>
      <w:szCs w:val="18"/>
      <w:u w:val="none"/>
    </w:rPr>
  </w:style>
  <w:style w:type="character" w:customStyle="1" w:styleId="Headerorfooter">
    <w:name w:val="Header or footer_"/>
    <w:basedOn w:val="DefaultParagraphFont"/>
    <w:link w:val="Headerorfooter0"/>
    <w:rsid w:val="00DE78BD"/>
    <w:rPr>
      <w:rFonts w:ascii="Sylfaen" w:eastAsia="Sylfaen" w:hAnsi="Sylfaen" w:cs="Sylfaen"/>
      <w:b/>
      <w:bCs/>
      <w:i w:val="0"/>
      <w:iCs w:val="0"/>
      <w:smallCaps w:val="0"/>
      <w:strike w:val="0"/>
      <w:sz w:val="21"/>
      <w:szCs w:val="21"/>
      <w:u w:val="none"/>
    </w:rPr>
  </w:style>
  <w:style w:type="character" w:customStyle="1" w:styleId="Headerorfooter1">
    <w:name w:val="Header or footer"/>
    <w:basedOn w:val="Headerorfooter"/>
    <w:rsid w:val="00DE78BD"/>
    <w:rPr>
      <w:color w:val="000000"/>
      <w:spacing w:val="0"/>
      <w:w w:val="100"/>
      <w:position w:val="0"/>
      <w:lang w:val="en-US" w:eastAsia="tr-TR" w:bidi="tr-TR"/>
    </w:rPr>
  </w:style>
  <w:style w:type="character" w:customStyle="1" w:styleId="Heading1">
    <w:name w:val="Heading #1_"/>
    <w:basedOn w:val="DefaultParagraphFont"/>
    <w:link w:val="Heading10"/>
    <w:rsid w:val="00DE78BD"/>
    <w:rPr>
      <w:rFonts w:ascii="Times New Roman" w:eastAsia="Times New Roman" w:hAnsi="Times New Roman" w:cs="Times New Roman"/>
      <w:b/>
      <w:bCs/>
      <w:i w:val="0"/>
      <w:iCs w:val="0"/>
      <w:smallCaps w:val="0"/>
      <w:strike w:val="0"/>
      <w:sz w:val="36"/>
      <w:szCs w:val="36"/>
      <w:u w:val="none"/>
    </w:rPr>
  </w:style>
  <w:style w:type="character" w:customStyle="1" w:styleId="Bodytext2">
    <w:name w:val="Body text (2)_"/>
    <w:basedOn w:val="DefaultParagraphFont"/>
    <w:link w:val="Bodytext20"/>
    <w:rsid w:val="00DE78BD"/>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sid w:val="00DE78BD"/>
    <w:rPr>
      <w:rFonts w:ascii="Times New Roman" w:eastAsia="Times New Roman" w:hAnsi="Times New Roman" w:cs="Times New Roman"/>
      <w:b w:val="0"/>
      <w:bCs w:val="0"/>
      <w:i w:val="0"/>
      <w:iCs w:val="0"/>
      <w:smallCaps w:val="0"/>
      <w:strike w:val="0"/>
      <w:sz w:val="16"/>
      <w:szCs w:val="16"/>
      <w:u w:val="none"/>
    </w:rPr>
  </w:style>
  <w:style w:type="character" w:customStyle="1" w:styleId="Bodytext4Bold">
    <w:name w:val="Body text (4) + Bold"/>
    <w:basedOn w:val="Bodytext4"/>
    <w:rsid w:val="00DE78BD"/>
    <w:rPr>
      <w:b/>
      <w:bCs/>
      <w:color w:val="000000"/>
      <w:spacing w:val="0"/>
      <w:w w:val="100"/>
      <w:position w:val="0"/>
      <w:lang w:val="en-US" w:eastAsia="tr-TR" w:bidi="tr-TR"/>
    </w:rPr>
  </w:style>
  <w:style w:type="character" w:customStyle="1" w:styleId="Bodytext41">
    <w:name w:val="Body text (4)"/>
    <w:basedOn w:val="Bodytext4"/>
    <w:rsid w:val="00DE78BD"/>
    <w:rPr>
      <w:color w:val="000000"/>
      <w:spacing w:val="0"/>
      <w:w w:val="100"/>
      <w:position w:val="0"/>
      <w:lang w:val="en-US" w:eastAsia="tr-TR" w:bidi="tr-TR"/>
    </w:rPr>
  </w:style>
  <w:style w:type="character" w:customStyle="1" w:styleId="Bodytext42">
    <w:name w:val="Body text (4)"/>
    <w:basedOn w:val="Bodytext4"/>
    <w:rsid w:val="00DE78BD"/>
    <w:rPr>
      <w:color w:val="000000"/>
      <w:spacing w:val="0"/>
      <w:w w:val="100"/>
      <w:position w:val="0"/>
      <w:u w:val="single"/>
      <w:lang w:val="en-US" w:eastAsia="en-US" w:bidi="en-US"/>
    </w:rPr>
  </w:style>
  <w:style w:type="character" w:customStyle="1" w:styleId="HeaderorfooterTimesNewRoman12pt">
    <w:name w:val="Header or footer + Times New Roman;12 pt"/>
    <w:basedOn w:val="Headerorfooter"/>
    <w:rsid w:val="00DE78BD"/>
    <w:rPr>
      <w:rFonts w:ascii="Times New Roman" w:eastAsia="Times New Roman" w:hAnsi="Times New Roman" w:cs="Times New Roman"/>
      <w:color w:val="000000"/>
      <w:spacing w:val="0"/>
      <w:w w:val="100"/>
      <w:position w:val="0"/>
      <w:sz w:val="24"/>
      <w:szCs w:val="24"/>
      <w:lang w:val="en-US" w:eastAsia="tr-TR" w:bidi="tr-TR"/>
    </w:rPr>
  </w:style>
  <w:style w:type="character" w:customStyle="1" w:styleId="Bodytext5">
    <w:name w:val="Body text (5)_"/>
    <w:basedOn w:val="DefaultParagraphFont"/>
    <w:link w:val="Bodytext50"/>
    <w:rsid w:val="00DE78BD"/>
    <w:rPr>
      <w:rFonts w:ascii="Times New Roman" w:eastAsia="Times New Roman" w:hAnsi="Times New Roman" w:cs="Times New Roman"/>
      <w:b/>
      <w:bCs/>
      <w:i w:val="0"/>
      <w:iCs w:val="0"/>
      <w:smallCaps w:val="0"/>
      <w:strike w:val="0"/>
      <w:u w:val="none"/>
    </w:rPr>
  </w:style>
  <w:style w:type="paragraph" w:customStyle="1" w:styleId="Bodytext30">
    <w:name w:val="Body text (3)"/>
    <w:basedOn w:val="Normal"/>
    <w:link w:val="Bodytext3"/>
    <w:rsid w:val="00DE78BD"/>
    <w:pPr>
      <w:shd w:val="clear" w:color="auto" w:fill="FFFFFF"/>
      <w:spacing w:after="2160" w:line="250" w:lineRule="exact"/>
    </w:pPr>
    <w:rPr>
      <w:rFonts w:ascii="Times New Roman" w:eastAsia="Times New Roman" w:hAnsi="Times New Roman" w:cs="Times New Roman"/>
      <w:sz w:val="18"/>
      <w:szCs w:val="18"/>
    </w:rPr>
  </w:style>
  <w:style w:type="paragraph" w:customStyle="1" w:styleId="Headerorfooter0">
    <w:name w:val="Header or footer"/>
    <w:basedOn w:val="Normal"/>
    <w:link w:val="Headerorfooter"/>
    <w:rsid w:val="00DE78BD"/>
    <w:pPr>
      <w:shd w:val="clear" w:color="auto" w:fill="FFFFFF"/>
      <w:spacing w:line="0" w:lineRule="atLeast"/>
    </w:pPr>
    <w:rPr>
      <w:rFonts w:ascii="Sylfaen" w:eastAsia="Sylfaen" w:hAnsi="Sylfaen" w:cs="Sylfaen"/>
      <w:b/>
      <w:bCs/>
      <w:sz w:val="21"/>
      <w:szCs w:val="21"/>
    </w:rPr>
  </w:style>
  <w:style w:type="paragraph" w:customStyle="1" w:styleId="Heading10">
    <w:name w:val="Heading #1"/>
    <w:basedOn w:val="Normal"/>
    <w:link w:val="Heading1"/>
    <w:rsid w:val="00DE78BD"/>
    <w:pPr>
      <w:shd w:val="clear" w:color="auto" w:fill="FFFFFF"/>
      <w:spacing w:before="2160" w:after="780" w:line="0" w:lineRule="atLeast"/>
      <w:outlineLvl w:val="0"/>
    </w:pPr>
    <w:rPr>
      <w:rFonts w:ascii="Times New Roman" w:eastAsia="Times New Roman" w:hAnsi="Times New Roman" w:cs="Times New Roman"/>
      <w:b/>
      <w:bCs/>
      <w:sz w:val="36"/>
      <w:szCs w:val="36"/>
    </w:rPr>
  </w:style>
  <w:style w:type="paragraph" w:customStyle="1" w:styleId="Bodytext20">
    <w:name w:val="Body text (2)"/>
    <w:basedOn w:val="Normal"/>
    <w:link w:val="Bodytext2"/>
    <w:rsid w:val="00DE78BD"/>
    <w:pPr>
      <w:shd w:val="clear" w:color="auto" w:fill="FFFFFF"/>
      <w:spacing w:before="780" w:after="240" w:line="0" w:lineRule="atLeast"/>
      <w:ind w:hanging="400"/>
      <w:jc w:val="both"/>
    </w:pPr>
    <w:rPr>
      <w:rFonts w:ascii="Times New Roman" w:eastAsia="Times New Roman" w:hAnsi="Times New Roman" w:cs="Times New Roman"/>
    </w:rPr>
  </w:style>
  <w:style w:type="paragraph" w:customStyle="1" w:styleId="Bodytext40">
    <w:name w:val="Body text (4)"/>
    <w:basedOn w:val="Normal"/>
    <w:link w:val="Bodytext4"/>
    <w:rsid w:val="00DE78BD"/>
    <w:pPr>
      <w:shd w:val="clear" w:color="auto" w:fill="FFFFFF"/>
      <w:spacing w:before="780" w:after="60" w:line="0" w:lineRule="atLeast"/>
      <w:jc w:val="both"/>
    </w:pPr>
    <w:rPr>
      <w:rFonts w:ascii="Times New Roman" w:eastAsia="Times New Roman" w:hAnsi="Times New Roman" w:cs="Times New Roman"/>
      <w:sz w:val="16"/>
      <w:szCs w:val="16"/>
    </w:rPr>
  </w:style>
  <w:style w:type="paragraph" w:customStyle="1" w:styleId="Bodytext50">
    <w:name w:val="Body text (5)"/>
    <w:basedOn w:val="Normal"/>
    <w:link w:val="Bodytext5"/>
    <w:rsid w:val="00DE78BD"/>
    <w:pPr>
      <w:shd w:val="clear" w:color="auto" w:fill="FFFFFF"/>
      <w:spacing w:before="660" w:line="485" w:lineRule="exact"/>
    </w:pPr>
    <w:rPr>
      <w:rFonts w:ascii="Times New Roman" w:eastAsia="Times New Roman" w:hAnsi="Times New Roman" w:cs="Times New Roman"/>
      <w:b/>
      <w:bCs/>
    </w:rPr>
  </w:style>
  <w:style w:type="paragraph" w:styleId="Header">
    <w:name w:val="header"/>
    <w:basedOn w:val="Normal"/>
    <w:link w:val="HeaderChar"/>
    <w:uiPriority w:val="99"/>
    <w:semiHidden/>
    <w:unhideWhenUsed/>
    <w:rsid w:val="004C0A9D"/>
    <w:pPr>
      <w:tabs>
        <w:tab w:val="center" w:pos="4536"/>
        <w:tab w:val="right" w:pos="9072"/>
      </w:tabs>
    </w:pPr>
  </w:style>
  <w:style w:type="character" w:customStyle="1" w:styleId="HeaderChar">
    <w:name w:val="Header Char"/>
    <w:basedOn w:val="DefaultParagraphFont"/>
    <w:link w:val="Header"/>
    <w:uiPriority w:val="99"/>
    <w:semiHidden/>
    <w:rsid w:val="004C0A9D"/>
    <w:rPr>
      <w:color w:val="000000"/>
    </w:rPr>
  </w:style>
  <w:style w:type="paragraph" w:styleId="Footer">
    <w:name w:val="footer"/>
    <w:basedOn w:val="Normal"/>
    <w:link w:val="FooterChar"/>
    <w:uiPriority w:val="99"/>
    <w:semiHidden/>
    <w:unhideWhenUsed/>
    <w:rsid w:val="004C0A9D"/>
    <w:pPr>
      <w:tabs>
        <w:tab w:val="center" w:pos="4536"/>
        <w:tab w:val="right" w:pos="9072"/>
      </w:tabs>
    </w:pPr>
  </w:style>
  <w:style w:type="character" w:customStyle="1" w:styleId="FooterChar">
    <w:name w:val="Footer Char"/>
    <w:basedOn w:val="DefaultParagraphFont"/>
    <w:link w:val="Footer"/>
    <w:uiPriority w:val="99"/>
    <w:semiHidden/>
    <w:rsid w:val="004C0A9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Company>Microsoft</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2019-10-24T10:28:00Z</dcterms:created>
  <dcterms:modified xsi:type="dcterms:W3CDTF">2019-12-04T13:18:00Z</dcterms:modified>
</cp:coreProperties>
</file>